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A3580A" w:rsidRDefault="00A3580A" w:rsidP="00FF499C">
      <w:pPr>
        <w:jc w:val="center"/>
      </w:pPr>
      <w:r>
        <w:rPr>
          <w:rFonts w:ascii="Times New Roman" w:eastAsia="Times New Roman" w:hAnsi="Times New Roman" w:cs="Times New Roman"/>
          <w:b/>
          <w:bCs/>
          <w:noProof/>
          <w:kern w:val="36"/>
          <w:sz w:val="48"/>
          <w:szCs w:val="48"/>
          <w:lang w:val="en-US"/>
        </w:rPr>
        <w:drawing>
          <wp:inline distT="0" distB="0" distL="0" distR="0" wp14:anchorId="3669073B" wp14:editId="67339117">
            <wp:extent cx="2143089" cy="866101"/>
            <wp:effectExtent l="0" t="0" r="0" b="0"/>
            <wp:docPr id="2" name="Picture 2" descr="CT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CC_Center_for_Teaching_and_Learning_C-100_M-87_Y-0_K-20_WS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3089" cy="866101"/>
                    </a:xfrm>
                    <a:prstGeom prst="rect">
                      <a:avLst/>
                    </a:prstGeom>
                  </pic:spPr>
                </pic:pic>
              </a:graphicData>
            </a:graphic>
          </wp:inline>
        </w:drawing>
      </w:r>
    </w:p>
    <w:p w14:paraId="53D88F8E" w14:textId="77777777" w:rsidR="00000000" w:rsidRPr="003E259A" w:rsidRDefault="005A1333" w:rsidP="006911B9">
      <w:pPr>
        <w:pStyle w:val="Heading1"/>
        <w:rPr>
          <w:lang w:val="en-US"/>
        </w:rPr>
      </w:pPr>
      <w:r w:rsidRPr="7192246E">
        <w:rPr>
          <w:lang w:val="en-US"/>
        </w:rPr>
        <w:t xml:space="preserve">Using </w:t>
      </w:r>
      <w:r w:rsidR="00800C13" w:rsidRPr="7192246E">
        <w:rPr>
          <w:lang w:val="en-US"/>
        </w:rPr>
        <w:t>Publisher</w:t>
      </w:r>
      <w:r w:rsidRPr="7192246E">
        <w:rPr>
          <w:lang w:val="en-US"/>
        </w:rPr>
        <w:t>’</w:t>
      </w:r>
      <w:r w:rsidR="00800C13" w:rsidRPr="7192246E">
        <w:rPr>
          <w:lang w:val="en-US"/>
        </w:rPr>
        <w:t>s</w:t>
      </w:r>
      <w:r w:rsidR="001F3C48" w:rsidRPr="7192246E">
        <w:rPr>
          <w:lang w:val="en-US"/>
        </w:rPr>
        <w:t xml:space="preserve"> Online Instructional </w:t>
      </w:r>
      <w:r w:rsidRPr="7192246E">
        <w:rPr>
          <w:lang w:val="en-US"/>
        </w:rPr>
        <w:t xml:space="preserve">Content, such as </w:t>
      </w:r>
      <w:proofErr w:type="spellStart"/>
      <w:r w:rsidRPr="7192246E">
        <w:rPr>
          <w:lang w:val="en-US"/>
        </w:rPr>
        <w:t>eTextbooks</w:t>
      </w:r>
      <w:proofErr w:type="spellEnd"/>
    </w:p>
    <w:p w14:paraId="7E99EF51" w14:textId="47C15A19" w:rsidR="00800C13" w:rsidRPr="003E259A" w:rsidRDefault="00800C13" w:rsidP="5B009438">
      <w:pPr>
        <w:rPr>
          <w:rFonts w:ascii="Calibri" w:hAnsi="Calibri"/>
          <w:b/>
          <w:bCs/>
          <w:lang w:val="en-US"/>
        </w:rPr>
      </w:pPr>
      <w:r w:rsidRPr="5B009438">
        <w:rPr>
          <w:rFonts w:ascii="Calibri" w:hAnsi="Calibri"/>
          <w:lang w:val="en-US"/>
        </w:rPr>
        <w:t xml:space="preserve">As per Academic Affairs (see </w:t>
      </w:r>
      <w:hyperlink r:id="rId11" w:history="1">
        <w:r w:rsidRPr="006911B9">
          <w:rPr>
            <w:rStyle w:val="Hyperlink"/>
            <w:rFonts w:ascii="Calibri" w:hAnsi="Calibri"/>
            <w:lang w:val="en-US"/>
          </w:rPr>
          <w:t>C</w:t>
        </w:r>
        <w:r w:rsidR="006911B9" w:rsidRPr="006911B9">
          <w:rPr>
            <w:rStyle w:val="Hyperlink"/>
            <w:rFonts w:ascii="Calibri" w:hAnsi="Calibri"/>
            <w:lang w:val="en-US"/>
          </w:rPr>
          <w:t xml:space="preserve">ollege Brief </w:t>
        </w:r>
        <w:r w:rsidRPr="006911B9">
          <w:rPr>
            <w:rStyle w:val="Hyperlink"/>
            <w:rFonts w:ascii="Calibri" w:hAnsi="Calibri"/>
            <w:lang w:val="en-US"/>
          </w:rPr>
          <w:t>42</w:t>
        </w:r>
      </w:hyperlink>
      <w:r w:rsidRPr="5B009438">
        <w:rPr>
          <w:rFonts w:ascii="Calibri" w:hAnsi="Calibri"/>
          <w:lang w:val="en-US"/>
        </w:rPr>
        <w:t>, December 2016)</w:t>
      </w:r>
      <w:r w:rsidR="4519B0A4" w:rsidRPr="5B009438">
        <w:rPr>
          <w:rFonts w:ascii="Calibri" w:hAnsi="Calibri"/>
          <w:lang w:val="en-US"/>
        </w:rPr>
        <w:t>, all</w:t>
      </w:r>
      <w:r w:rsidRPr="5B009438">
        <w:rPr>
          <w:rFonts w:ascii="Calibri" w:hAnsi="Calibri"/>
          <w:lang w:val="en-US"/>
        </w:rPr>
        <w:t xml:space="preserve"> publisher sites must be integrated with the current SCCC </w:t>
      </w:r>
      <w:r w:rsidR="4FB835E5" w:rsidRPr="5B009438">
        <w:rPr>
          <w:rFonts w:ascii="Calibri" w:hAnsi="Calibri"/>
          <w:lang w:val="en-US"/>
        </w:rPr>
        <w:t>Learning Management System (LMS)</w:t>
      </w:r>
      <w:r w:rsidRPr="5B009438">
        <w:rPr>
          <w:rFonts w:ascii="Calibri" w:hAnsi="Calibri"/>
          <w:lang w:val="en-US"/>
        </w:rPr>
        <w:t xml:space="preserve">. </w:t>
      </w:r>
      <w:r w:rsidR="005A1333" w:rsidRPr="5B009438">
        <w:rPr>
          <w:rFonts w:ascii="Calibri" w:hAnsi="Calibri"/>
          <w:lang w:val="en-US"/>
        </w:rPr>
        <w:t>Classroom faculty</w:t>
      </w:r>
      <w:r w:rsidR="005A1333" w:rsidRPr="5B009438">
        <w:rPr>
          <w:rFonts w:ascii="Calibri" w:hAnsi="Calibri"/>
          <w:b/>
          <w:bCs/>
          <w:lang w:val="en-US"/>
        </w:rPr>
        <w:t xml:space="preserve"> must integrate the publisher content into the learning management system, currently D2L Brightspace.</w:t>
      </w:r>
    </w:p>
    <w:p w14:paraId="0A37501D" w14:textId="77777777" w:rsidR="003E259A" w:rsidRPr="003E259A" w:rsidRDefault="003E259A">
      <w:pPr>
        <w:rPr>
          <w:rFonts w:ascii="Calibri" w:hAnsi="Calibri"/>
          <w:color w:val="000000"/>
          <w:szCs w:val="24"/>
        </w:rPr>
      </w:pPr>
    </w:p>
    <w:p w14:paraId="5BDDC24F" w14:textId="77777777" w:rsidR="003E259A" w:rsidRPr="003E259A" w:rsidRDefault="003E259A" w:rsidP="7192246E">
      <w:pPr>
        <w:rPr>
          <w:rFonts w:ascii="Calibri" w:hAnsi="Calibri"/>
          <w:lang w:val="en-US"/>
        </w:rPr>
      </w:pPr>
      <w:r w:rsidRPr="7192246E">
        <w:rPr>
          <w:rFonts w:ascii="Calibri" w:hAnsi="Calibri"/>
          <w:color w:val="000000" w:themeColor="text1"/>
          <w:lang w:val="en-US"/>
        </w:rPr>
        <w:t>Using the College’s Learning Management system ensures compliance with the Family Educational Rights and Privacy Act (FERPA), the Americans with Disabilities Act (ADA), and Middle States in the delivery of courses. The current LMS must be utilized to deliver all web-enhanced courses, classroom-based courses with online activities, as well as hybrid and fully online courses.</w:t>
      </w:r>
    </w:p>
    <w:p w14:paraId="65524BBF" w14:textId="77777777" w:rsidR="00800C13" w:rsidRPr="006911B9" w:rsidRDefault="00800C13" w:rsidP="006911B9">
      <w:pPr>
        <w:pStyle w:val="Heading2"/>
      </w:pPr>
      <w:r w:rsidRPr="006911B9">
        <w:t>Instructions</w:t>
      </w:r>
    </w:p>
    <w:p w14:paraId="2F54F5A1" w14:textId="377FBE22" w:rsidR="00800C13" w:rsidRPr="003E259A" w:rsidRDefault="00800C13" w:rsidP="5B009438">
      <w:pPr>
        <w:rPr>
          <w:rFonts w:ascii="Calibri" w:hAnsi="Calibri"/>
          <w:lang w:val="en-US"/>
        </w:rPr>
      </w:pPr>
      <w:r w:rsidRPr="5B009438">
        <w:rPr>
          <w:rFonts w:ascii="Calibri" w:hAnsi="Calibri"/>
          <w:lang w:val="en-US"/>
        </w:rPr>
        <w:t>To integrate your publisher site with the current College LMS</w:t>
      </w:r>
      <w:r w:rsidR="005A1333" w:rsidRPr="5B009438">
        <w:rPr>
          <w:rFonts w:ascii="Calibri" w:hAnsi="Calibri"/>
          <w:lang w:val="en-US"/>
        </w:rPr>
        <w:t>,</w:t>
      </w:r>
      <w:r w:rsidRPr="5B009438">
        <w:rPr>
          <w:rFonts w:ascii="Calibri" w:hAnsi="Calibri"/>
          <w:lang w:val="en-US"/>
        </w:rPr>
        <w:t xml:space="preserve"> you will need to first configure the materials in the publisher site. All instructors should speak to their publisher </w:t>
      </w:r>
      <w:r w:rsidR="77B61E97" w:rsidRPr="5B009438">
        <w:rPr>
          <w:rFonts w:ascii="Calibri" w:hAnsi="Calibri"/>
          <w:lang w:val="en-US"/>
        </w:rPr>
        <w:t xml:space="preserve">representative </w:t>
      </w:r>
      <w:r w:rsidRPr="5B009438">
        <w:rPr>
          <w:rFonts w:ascii="Calibri" w:hAnsi="Calibri"/>
          <w:lang w:val="en-US"/>
        </w:rPr>
        <w:t xml:space="preserve">about setting up their publisher sites. Next, instructors will need to insert a link to the publisher site in their SCCC LMS course content module. Currently, that means </w:t>
      </w:r>
      <w:r w:rsidR="003E259A" w:rsidRPr="5B009438">
        <w:rPr>
          <w:rFonts w:ascii="Calibri" w:hAnsi="Calibri"/>
          <w:lang w:val="en-US"/>
        </w:rPr>
        <w:t>creating</w:t>
      </w:r>
      <w:r w:rsidRPr="5B009438">
        <w:rPr>
          <w:rFonts w:ascii="Calibri" w:hAnsi="Calibri"/>
          <w:lang w:val="en-US"/>
        </w:rPr>
        <w:t xml:space="preserve"> a Brightspace module</w:t>
      </w:r>
      <w:r w:rsidR="003E259A" w:rsidRPr="5B009438">
        <w:rPr>
          <w:rFonts w:ascii="Calibri" w:hAnsi="Calibri"/>
          <w:lang w:val="en-US"/>
        </w:rPr>
        <w:t xml:space="preserve">, and </w:t>
      </w:r>
      <w:r w:rsidRPr="5B009438">
        <w:rPr>
          <w:rFonts w:ascii="Calibri" w:hAnsi="Calibri"/>
          <w:lang w:val="en-US"/>
        </w:rPr>
        <w:t>creat</w:t>
      </w:r>
      <w:r w:rsidR="003E259A" w:rsidRPr="5B009438">
        <w:rPr>
          <w:rFonts w:ascii="Calibri" w:hAnsi="Calibri"/>
          <w:lang w:val="en-US"/>
        </w:rPr>
        <w:t>ing</w:t>
      </w:r>
      <w:r w:rsidRPr="5B009438">
        <w:rPr>
          <w:rFonts w:ascii="Calibri" w:hAnsi="Calibri"/>
          <w:lang w:val="en-US"/>
        </w:rPr>
        <w:t xml:space="preserve"> and insert</w:t>
      </w:r>
      <w:r w:rsidR="003E259A" w:rsidRPr="5B009438">
        <w:rPr>
          <w:rFonts w:ascii="Calibri" w:hAnsi="Calibri"/>
          <w:lang w:val="en-US"/>
        </w:rPr>
        <w:t>ing</w:t>
      </w:r>
      <w:r w:rsidRPr="5B009438">
        <w:rPr>
          <w:rFonts w:ascii="Calibri" w:hAnsi="Calibri"/>
          <w:lang w:val="en-US"/>
        </w:rPr>
        <w:t xml:space="preserve"> a link to the publisher site using the </w:t>
      </w:r>
      <w:r w:rsidRPr="5B009438">
        <w:rPr>
          <w:rFonts w:ascii="Calibri" w:hAnsi="Calibri"/>
          <w:b/>
          <w:bCs/>
          <w:lang w:val="en-US"/>
        </w:rPr>
        <w:t xml:space="preserve">Existing Activities </w:t>
      </w:r>
      <w:r w:rsidRPr="5B009438">
        <w:rPr>
          <w:rFonts w:ascii="Calibri" w:hAnsi="Calibri"/>
          <w:lang w:val="en-US"/>
        </w:rPr>
        <w:t xml:space="preserve">button. </w:t>
      </w:r>
    </w:p>
    <w:p w14:paraId="38CA8466" w14:textId="77777777" w:rsidR="00800C13" w:rsidRDefault="00800C13" w:rsidP="006911B9">
      <w:pPr>
        <w:pStyle w:val="Heading2"/>
      </w:pPr>
      <w:r w:rsidRPr="003E259A">
        <w:t xml:space="preserve">Brightspace Instructions </w:t>
      </w:r>
    </w:p>
    <w:p w14:paraId="5DAB6C7B" w14:textId="77777777" w:rsidR="00800C13" w:rsidRDefault="00800C13"/>
    <w:p w14:paraId="02EB378F" w14:textId="77777777" w:rsidR="00800C13" w:rsidRPr="00F352EC" w:rsidRDefault="00800C13" w:rsidP="00800C13">
      <w:pPr>
        <w:jc w:val="center"/>
        <w:rPr>
          <w:rFonts w:ascii="Calibri" w:hAnsi="Calibri"/>
          <w:szCs w:val="24"/>
        </w:rPr>
      </w:pPr>
      <w:r>
        <w:rPr>
          <w:noProof/>
        </w:rPr>
        <w:drawing>
          <wp:inline distT="0" distB="0" distL="0" distR="0" wp14:anchorId="3F4C489F" wp14:editId="164B7ABF">
            <wp:extent cx="4378605" cy="2302510"/>
            <wp:effectExtent l="0" t="0" r="3175" b="254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81281" cy="2303917"/>
                    </a:xfrm>
                    <a:prstGeom prst="rect">
                      <a:avLst/>
                    </a:prstGeom>
                  </pic:spPr>
                </pic:pic>
              </a:graphicData>
            </a:graphic>
          </wp:inline>
        </w:drawing>
      </w:r>
    </w:p>
    <w:p w14:paraId="6A05A809" w14:textId="77777777" w:rsidR="00800C13" w:rsidRPr="00F352EC" w:rsidRDefault="00800C13">
      <w:pPr>
        <w:rPr>
          <w:rFonts w:ascii="Calibri" w:hAnsi="Calibri"/>
          <w:szCs w:val="24"/>
        </w:rPr>
      </w:pPr>
    </w:p>
    <w:p w14:paraId="4BFEB95B" w14:textId="77777777" w:rsidR="00800C13" w:rsidRPr="00F352EC" w:rsidRDefault="00800C13" w:rsidP="00800C13">
      <w:pPr>
        <w:pStyle w:val="ListParagraph"/>
        <w:numPr>
          <w:ilvl w:val="0"/>
          <w:numId w:val="1"/>
        </w:numPr>
        <w:rPr>
          <w:rFonts w:ascii="Calibri" w:hAnsi="Calibri"/>
          <w:szCs w:val="24"/>
        </w:rPr>
      </w:pPr>
      <w:r w:rsidRPr="00F352EC">
        <w:rPr>
          <w:rFonts w:ascii="Calibri" w:hAnsi="Calibri"/>
          <w:szCs w:val="24"/>
        </w:rPr>
        <w:lastRenderedPageBreak/>
        <w:t xml:space="preserve">Log into your course. </w:t>
      </w:r>
    </w:p>
    <w:p w14:paraId="011A6011" w14:textId="77777777" w:rsidR="00800C13" w:rsidRPr="00F352EC" w:rsidRDefault="00800C13" w:rsidP="00800C13">
      <w:pPr>
        <w:pStyle w:val="ListParagraph"/>
        <w:numPr>
          <w:ilvl w:val="0"/>
          <w:numId w:val="1"/>
        </w:numPr>
        <w:rPr>
          <w:rFonts w:ascii="Calibri" w:hAnsi="Calibri"/>
          <w:szCs w:val="24"/>
        </w:rPr>
      </w:pPr>
      <w:r w:rsidRPr="00F352EC">
        <w:rPr>
          <w:rFonts w:ascii="Calibri" w:hAnsi="Calibri"/>
          <w:szCs w:val="24"/>
        </w:rPr>
        <w:t>Go to Content.</w:t>
      </w:r>
    </w:p>
    <w:p w14:paraId="5532F669" w14:textId="77777777" w:rsidR="00800C13" w:rsidRPr="00F352EC" w:rsidRDefault="00800C13" w:rsidP="00800C13">
      <w:pPr>
        <w:pStyle w:val="ListParagraph"/>
        <w:numPr>
          <w:ilvl w:val="0"/>
          <w:numId w:val="1"/>
        </w:numPr>
        <w:rPr>
          <w:rFonts w:ascii="Calibri" w:hAnsi="Calibri"/>
          <w:szCs w:val="24"/>
        </w:rPr>
      </w:pPr>
      <w:r w:rsidRPr="00F352EC">
        <w:rPr>
          <w:rFonts w:ascii="Calibri" w:hAnsi="Calibri"/>
          <w:szCs w:val="24"/>
        </w:rPr>
        <w:t>Create a Module or select an existing module.</w:t>
      </w:r>
      <w:r w:rsidR="003E259A" w:rsidRPr="00F352EC">
        <w:rPr>
          <w:rFonts w:ascii="Calibri" w:hAnsi="Calibri"/>
          <w:szCs w:val="24"/>
        </w:rPr>
        <w:t xml:space="preserve"> You may label it: “Textbook.”</w:t>
      </w:r>
    </w:p>
    <w:p w14:paraId="5E23B436" w14:textId="77777777" w:rsidR="00800C13" w:rsidRPr="00F352EC" w:rsidRDefault="00800C13" w:rsidP="00800C13">
      <w:pPr>
        <w:pStyle w:val="ListParagraph"/>
        <w:numPr>
          <w:ilvl w:val="0"/>
          <w:numId w:val="1"/>
        </w:numPr>
        <w:rPr>
          <w:rFonts w:ascii="Calibri" w:hAnsi="Calibri"/>
          <w:szCs w:val="24"/>
        </w:rPr>
      </w:pPr>
      <w:r w:rsidRPr="00F352EC">
        <w:rPr>
          <w:rFonts w:ascii="Calibri" w:hAnsi="Calibri"/>
          <w:szCs w:val="24"/>
        </w:rPr>
        <w:t>Click on Existing Activities.</w:t>
      </w:r>
    </w:p>
    <w:p w14:paraId="19255522" w14:textId="77777777" w:rsidR="00800C13" w:rsidRPr="00F352EC" w:rsidRDefault="00800C13" w:rsidP="00800C13">
      <w:pPr>
        <w:pStyle w:val="ListParagraph"/>
        <w:numPr>
          <w:ilvl w:val="0"/>
          <w:numId w:val="1"/>
        </w:numPr>
        <w:rPr>
          <w:rFonts w:ascii="Calibri" w:hAnsi="Calibri"/>
          <w:szCs w:val="24"/>
        </w:rPr>
      </w:pPr>
      <w:r w:rsidRPr="00F352EC">
        <w:rPr>
          <w:rFonts w:ascii="Calibri" w:hAnsi="Calibri"/>
          <w:szCs w:val="24"/>
        </w:rPr>
        <w:t>Select your publisher.</w:t>
      </w:r>
    </w:p>
    <w:p w14:paraId="61C9DFED" w14:textId="77777777" w:rsidR="00800C13" w:rsidRPr="00F352EC" w:rsidRDefault="00800C13" w:rsidP="00800C13">
      <w:pPr>
        <w:pStyle w:val="ListParagraph"/>
        <w:numPr>
          <w:ilvl w:val="0"/>
          <w:numId w:val="1"/>
        </w:numPr>
        <w:rPr>
          <w:rFonts w:ascii="Calibri" w:hAnsi="Calibri"/>
          <w:szCs w:val="24"/>
        </w:rPr>
      </w:pPr>
      <w:r w:rsidRPr="00F352EC">
        <w:rPr>
          <w:rFonts w:ascii="Calibri" w:hAnsi="Calibri"/>
          <w:szCs w:val="24"/>
        </w:rPr>
        <w:t>Follow the prompts.</w:t>
      </w:r>
    </w:p>
    <w:p w14:paraId="0592CC3B" w14:textId="77777777" w:rsidR="00B7005E" w:rsidRPr="00F352EC" w:rsidRDefault="00800C13" w:rsidP="7192246E">
      <w:pPr>
        <w:pStyle w:val="ListParagraph"/>
        <w:numPr>
          <w:ilvl w:val="0"/>
          <w:numId w:val="1"/>
        </w:numPr>
        <w:rPr>
          <w:rFonts w:ascii="Calibri" w:hAnsi="Calibri"/>
          <w:lang w:val="en-US"/>
        </w:rPr>
      </w:pPr>
      <w:r w:rsidRPr="7192246E">
        <w:rPr>
          <w:rFonts w:ascii="Calibri" w:hAnsi="Calibri"/>
          <w:lang w:val="en-US"/>
        </w:rPr>
        <w:t xml:space="preserve">Contact the </w:t>
      </w:r>
      <w:r w:rsidRPr="7192246E">
        <w:rPr>
          <w:rFonts w:ascii="Calibri" w:hAnsi="Calibri"/>
          <w:b/>
          <w:bCs/>
          <w:lang w:val="en-US"/>
        </w:rPr>
        <w:t>publisher</w:t>
      </w:r>
      <w:r w:rsidRPr="7192246E">
        <w:rPr>
          <w:rFonts w:ascii="Calibri" w:hAnsi="Calibri"/>
          <w:lang w:val="en-US"/>
        </w:rPr>
        <w:t xml:space="preserve"> help desk with any questions regarding the imported or linked content.</w:t>
      </w:r>
    </w:p>
    <w:p w14:paraId="75BBDD89" w14:textId="77777777" w:rsidR="00B7005E" w:rsidRPr="00F352EC" w:rsidRDefault="00B7005E" w:rsidP="00800C13">
      <w:pPr>
        <w:pStyle w:val="ListParagraph"/>
        <w:numPr>
          <w:ilvl w:val="0"/>
          <w:numId w:val="1"/>
        </w:numPr>
        <w:rPr>
          <w:rFonts w:ascii="Calibri" w:hAnsi="Calibri"/>
          <w:szCs w:val="24"/>
        </w:rPr>
      </w:pPr>
      <w:r w:rsidRPr="00F352EC">
        <w:rPr>
          <w:rFonts w:ascii="Calibri" w:hAnsi="Calibri"/>
          <w:szCs w:val="24"/>
        </w:rPr>
        <w:t xml:space="preserve">See the list of publisher links </w:t>
      </w:r>
      <w:r w:rsidR="00F352EC" w:rsidRPr="00F352EC">
        <w:rPr>
          <w:rFonts w:ascii="Calibri" w:hAnsi="Calibri"/>
          <w:szCs w:val="24"/>
        </w:rPr>
        <w:t>below</w:t>
      </w:r>
      <w:r w:rsidRPr="00F352EC">
        <w:rPr>
          <w:rFonts w:ascii="Calibri" w:hAnsi="Calibri"/>
          <w:szCs w:val="24"/>
        </w:rPr>
        <w:t>.</w:t>
      </w:r>
    </w:p>
    <w:p w14:paraId="2EC63CBD" w14:textId="395DF279" w:rsidR="00B7005E" w:rsidRPr="00F352EC" w:rsidRDefault="00B7005E" w:rsidP="006911B9">
      <w:pPr>
        <w:pStyle w:val="Heading2"/>
      </w:pPr>
      <w:r w:rsidRPr="00F352EC">
        <w:t xml:space="preserve">Links in Brightspace </w:t>
      </w:r>
      <w:r w:rsidR="006911B9">
        <w:t>“</w:t>
      </w:r>
      <w:r w:rsidRPr="00F352EC">
        <w:t>Existing Activities</w:t>
      </w:r>
      <w:r w:rsidR="006911B9">
        <w:t>”</w:t>
      </w:r>
      <w:r w:rsidRPr="00F352EC">
        <w:t xml:space="preserve"> Button</w:t>
      </w:r>
    </w:p>
    <w:p w14:paraId="03C652E0" w14:textId="6C98740A" w:rsidR="00B7005E" w:rsidRPr="00F352EC" w:rsidRDefault="00B7005E" w:rsidP="7192246E">
      <w:pPr>
        <w:rPr>
          <w:rFonts w:ascii="Calibri" w:hAnsi="Calibri"/>
          <w:lang w:val="en-US"/>
        </w:rPr>
      </w:pPr>
      <w:r w:rsidRPr="5B009438">
        <w:rPr>
          <w:rFonts w:ascii="Calibri" w:hAnsi="Calibri"/>
          <w:lang w:val="en-US"/>
        </w:rPr>
        <w:t xml:space="preserve">The following are links that have already been installed in Brightspace for instructor use. If you do not see your publisher link in the list, click on </w:t>
      </w:r>
      <w:r w:rsidRPr="5B009438">
        <w:rPr>
          <w:rFonts w:ascii="Calibri" w:hAnsi="Calibri"/>
          <w:b/>
          <w:bCs/>
          <w:lang w:val="en-US"/>
        </w:rPr>
        <w:t>External Learning Tools</w:t>
      </w:r>
      <w:r w:rsidRPr="5B009438">
        <w:rPr>
          <w:rFonts w:ascii="Calibri" w:hAnsi="Calibri"/>
          <w:lang w:val="en-US"/>
        </w:rPr>
        <w:t xml:space="preserve"> and review </w:t>
      </w:r>
      <w:r w:rsidR="2E9FA5A2" w:rsidRPr="5B009438">
        <w:rPr>
          <w:rFonts w:ascii="Calibri" w:hAnsi="Calibri"/>
          <w:lang w:val="en-US"/>
        </w:rPr>
        <w:t>new list</w:t>
      </w:r>
      <w:r w:rsidRPr="5B009438">
        <w:rPr>
          <w:rFonts w:ascii="Calibri" w:hAnsi="Calibri"/>
          <w:lang w:val="en-US"/>
        </w:rPr>
        <w:t xml:space="preserve">. </w:t>
      </w:r>
    </w:p>
    <w:p w14:paraId="5A39BBE3" w14:textId="77777777" w:rsidR="00B7005E" w:rsidRPr="00F352EC" w:rsidRDefault="00B7005E" w:rsidP="00B7005E">
      <w:pPr>
        <w:rPr>
          <w:rFonts w:ascii="Calibri" w:hAnsi="Calibri"/>
          <w:szCs w:val="24"/>
        </w:rPr>
      </w:pPr>
    </w:p>
    <w:p w14:paraId="1A21E1A9" w14:textId="77777777" w:rsidR="00B7005E" w:rsidRDefault="00B7005E" w:rsidP="00B7005E">
      <w:r>
        <w:rPr>
          <w:noProof/>
        </w:rPr>
        <mc:AlternateContent>
          <mc:Choice Requires="wpi">
            <w:drawing>
              <wp:anchor distT="0" distB="0" distL="114300" distR="114300" simplePos="0" relativeHeight="251660288" behindDoc="0" locked="0" layoutInCell="1" allowOverlap="1" wp14:anchorId="5F82B8FA" wp14:editId="07777777">
                <wp:simplePos x="0" y="0"/>
                <wp:positionH relativeFrom="column">
                  <wp:posOffset>159840</wp:posOffset>
                </wp:positionH>
                <wp:positionV relativeFrom="paragraph">
                  <wp:posOffset>1504110</wp:posOffset>
                </wp:positionV>
                <wp:extent cx="2275920" cy="69840"/>
                <wp:effectExtent l="0" t="133350" r="105410" b="178435"/>
                <wp:wrapNone/>
                <wp:docPr id="9" name="Ink 9" descr="Yellow highlight of external learning tools, to emphasize its existence.  ">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Ink">
                    <w14:contentPart bwMode="auto" r:id="rId13">
                      <w14:nvContentPartPr>
                        <w14:cNvContentPartPr/>
                      </w14:nvContentPartPr>
                      <w14:xfrm>
                        <a:off x="0" y="0"/>
                        <a:ext cx="2275920" cy="69840"/>
                      </w14:xfrm>
                    </w14:contentPart>
                  </a:graphicData>
                </a:graphic>
              </wp:anchor>
            </w:drawing>
          </mc:Choice>
          <mc:Fallback xmlns:wp14="http://schemas.microsoft.com/office/word/2010/wordml" xmlns:adec="http://schemas.microsoft.com/office/drawing/2017/decorative" xmlns:a14="http://schemas.microsoft.com/office/drawing/2010/main" xmlns:pic="http://schemas.openxmlformats.org/drawingml/2006/picture" xmlns:a="http://schemas.openxmlformats.org/drawingml/2006/main">
            <w:pict w14:anchorId="1DB95D21">
              <v:shapetype id="_x0000_t75" coordsize="21600,21600" filled="f" stroked="f" o:spt="75" o:preferrelative="t" path="m@4@5l@4@11@9@11@9@5xe" w14:anchorId="6D0EBF30">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9" style="position:absolute;margin-left:8.4pt;margin-top:109.95pt;width:187.7pt;height:22.55pt;z-index:251660288;visibility:visible;mso-wrap-style:square;mso-wrap-distance-left:9pt;mso-wrap-distance-top:0;mso-wrap-distance-right:9pt;mso-wrap-distance-bottom:0;mso-position-horizontal:absolute;mso-position-horizontal-relative:text;mso-position-vertical:absolute;mso-position-vertical-relative:text" alt="Yellow highlight of external learning tools, to emphasize its existence.  "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">
                <v:imagedata o:title="Yellow highlight of external learning tools, to emphasize its existence" r:id="rId14"/>
              </v:shape>
            </w:pict>
          </mc:Fallback>
        </mc:AlternateContent>
      </w:r>
      <w:r>
        <w:rPr>
          <w:noProof/>
        </w:rPr>
        <mc:AlternateContent>
          <mc:Choice Requires="wpi">
            <w:drawing>
              <wp:anchor distT="0" distB="0" distL="114300" distR="114300" simplePos="0" relativeHeight="251659264" behindDoc="0" locked="0" layoutInCell="1" allowOverlap="1" wp14:anchorId="03900054" wp14:editId="07777777">
                <wp:simplePos x="0" y="0"/>
                <wp:positionH relativeFrom="column">
                  <wp:posOffset>2689560</wp:posOffset>
                </wp:positionH>
                <wp:positionV relativeFrom="paragraph">
                  <wp:posOffset>2124030</wp:posOffset>
                </wp:positionV>
                <wp:extent cx="673920" cy="28800"/>
                <wp:effectExtent l="95250" t="133350" r="126365" b="180975"/>
                <wp:wrapNone/>
                <wp:docPr id="8" name="Ink 8">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Ink">
                    <w14:contentPart bwMode="auto" r:id="rId15">
                      <w14:nvContentPartPr>
                        <w14:cNvContentPartPr/>
                      </w14:nvContentPartPr>
                      <w14:xfrm>
                        <a:off x="0" y="0"/>
                        <a:ext cx="673920" cy="28800"/>
                      </w14:xfrm>
                    </w14:contentPart>
                  </a:graphicData>
                </a:graphic>
              </wp:anchor>
            </w:drawing>
          </mc:Choice>
          <mc:Fallback xmlns:wp14="http://schemas.microsoft.com/office/word/2010/wordml" xmlns:adec="http://schemas.microsoft.com/office/drawing/2017/decorative" xmlns:a14="http://schemas.microsoft.com/office/drawing/2010/main" xmlns:pic="http://schemas.openxmlformats.org/drawingml/2006/picture" xmlns:a="http://schemas.openxmlformats.org/drawingml/2006/main">
            <w:pict w14:anchorId="2662D72B">
              <v:shape id="Ink 8" style="position:absolute;margin-left:207.6pt;margin-top:158.75pt;width:61.55pt;height:19.25pt;z-index:25165926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" w14:anchorId="00FC7554">
                <v:imagedata o:title="" r:id="rId16"/>
              </v:shape>
            </w:pict>
          </mc:Fallback>
        </mc:AlternateContent>
      </w:r>
      <w:r>
        <w:rPr>
          <w:noProof/>
        </w:rPr>
        <w:drawing>
          <wp:inline distT="0" distB="0" distL="0" distR="0" wp14:anchorId="20907D03" wp14:editId="3B470F90">
            <wp:extent cx="3437400" cy="4348584"/>
            <wp:effectExtent l="0" t="0" r="0" b="0"/>
            <wp:docPr id="1" name="Picture 1" descr="List of links in Existing Activities menu:&#10;ALEKS DEEP LINK&#10;CENGAGE-SUF&#10;CHECKLIST&#10;DISCUSSIONS&#10;DROPBOX&#10;ELECTUDE SUFFOLK DEEPLINK&#10;EXTERNAL LEARNING TOOLS&#10;FLATWORLD ASSIGNMENTS&#10;FLATWORLD BOOKS&#10;LABSTER US&#10;LUMEN ONE PLATFORM SUNY SUFFOLK COUNTY &#10;MEDIA LIBRARY&#10;PEARSON ASSIGNMENT LABS &#10;PIVOT INTERACTIVES&#10;QUIZZES&#10;SELF ASSESSMENTS&#10;SURVEY&#10;TOP HAT&#10;VHL QUICKLINK&#10;VIDEO ASSIGNMENT&#10;VIRTUAL CLASSROOM&#10;WILEY PLUS ASSIGNMENTS&#10;WILEY PLUS RESOURC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37400" cy="4348584"/>
                    </a:xfrm>
                    <a:prstGeom prst="rect">
                      <a:avLst/>
                    </a:prstGeom>
                  </pic:spPr>
                </pic:pic>
              </a:graphicData>
            </a:graphic>
          </wp:inline>
        </w:drawing>
      </w:r>
    </w:p>
    <w:p w14:paraId="65D6EDAA" w14:textId="3E145FEB" w:rsidR="00B7005E" w:rsidRDefault="00F352EC" w:rsidP="00B7005E">
      <w:r w:rsidRPr="577DE6C5">
        <w:rPr>
          <w:lang w:val="en-US"/>
        </w:rPr>
        <w:t>If you</w:t>
      </w:r>
      <w:r w:rsidR="00B7005E" w:rsidRPr="577DE6C5">
        <w:rPr>
          <w:lang w:val="en-US"/>
        </w:rPr>
        <w:t xml:space="preserve"> still can’t locate your publisher link, please contact the publisher and ask them for </w:t>
      </w:r>
      <w:r w:rsidR="5DA033D7" w:rsidRPr="577DE6C5">
        <w:rPr>
          <w:lang w:val="en-US"/>
        </w:rPr>
        <w:t>directions</w:t>
      </w:r>
      <w:r w:rsidR="00B7005E" w:rsidRPr="577DE6C5">
        <w:rPr>
          <w:lang w:val="en-US"/>
        </w:rPr>
        <w:t>.</w:t>
      </w:r>
      <w:r w:rsidRPr="577DE6C5">
        <w:rPr>
          <w:lang w:val="en-US"/>
        </w:rPr>
        <w:t xml:space="preserve"> </w:t>
      </w:r>
      <w:r w:rsidR="003E259A" w:rsidRPr="577DE6C5">
        <w:rPr>
          <w:lang w:val="en-US"/>
        </w:rPr>
        <w:t xml:space="preserve"> </w:t>
      </w:r>
      <w:r w:rsidR="00B7005E" w:rsidRPr="577DE6C5">
        <w:rPr>
          <w:lang w:val="en-US"/>
        </w:rPr>
        <w:t xml:space="preserve"> </w:t>
      </w:r>
    </w:p>
    <w:p w14:paraId="41C8F396" w14:textId="77777777" w:rsidR="00800C13" w:rsidRDefault="00800C13" w:rsidP="00B7005E"/>
    <w:p w14:paraId="191FDB22" w14:textId="506B2817" w:rsidR="00F352EC" w:rsidRPr="005A1333" w:rsidRDefault="005A1333" w:rsidP="006911B9">
      <w:pPr>
        <w:pStyle w:val="Heading2"/>
      </w:pPr>
      <w:r w:rsidRPr="005A1333">
        <w:t xml:space="preserve">Last updated May 2024 by </w:t>
      </w:r>
      <w:r w:rsidR="006911B9">
        <w:t>CTL</w:t>
      </w:r>
      <w:r w:rsidRPr="005A1333">
        <w:t xml:space="preserve">. Questions? Email </w:t>
      </w:r>
      <w:hyperlink r:id="rId18" w:history="1">
        <w:r w:rsidR="00F352EC" w:rsidRPr="007F3F90">
          <w:rPr>
            <w:rStyle w:val="Hyperlink"/>
          </w:rPr>
          <w:t>CTL@sunysuffolk.edu</w:t>
        </w:r>
      </w:hyperlink>
    </w:p>
    <w:sectPr w:rsidR="00F352EC" w:rsidRPr="005A1333" w:rsidSect="00F352EC">
      <w:headerReference w:type="default" r:id="rId19"/>
      <w:footerReference w:type="default" r:id="rId20"/>
      <w:headerReference w:type="first" r:id="rId21"/>
      <w:footerReference w:type="first" r:id="rId22"/>
      <w:pgSz w:w="12240" w:h="15840"/>
      <w:pgMar w:top="1440" w:right="1440" w:bottom="45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8B6AA" w14:textId="77777777" w:rsidR="00137AD8" w:rsidRDefault="00137AD8" w:rsidP="00800C13">
      <w:pPr>
        <w:spacing w:line="240" w:lineRule="auto"/>
      </w:pPr>
      <w:r>
        <w:separator/>
      </w:r>
    </w:p>
  </w:endnote>
  <w:endnote w:type="continuationSeparator" w:id="0">
    <w:p w14:paraId="32A817C8" w14:textId="77777777" w:rsidR="00137AD8" w:rsidRDefault="00137AD8" w:rsidP="00800C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altName w:val="Segoe UI"/>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8700612"/>
      <w:docPartObj>
        <w:docPartGallery w:val="Page Numbers (Bottom of Page)"/>
        <w:docPartUnique/>
      </w:docPartObj>
    </w:sdtPr>
    <w:sdtEndPr>
      <w:rPr>
        <w:noProof/>
        <w:sz w:val="20"/>
        <w:szCs w:val="20"/>
      </w:rPr>
    </w:sdtEndPr>
    <w:sdtContent>
      <w:p w14:paraId="2903CBC8" w14:textId="77777777" w:rsidR="00F83411" w:rsidRPr="00F83411" w:rsidRDefault="00F83411">
        <w:pPr>
          <w:pStyle w:val="Footer"/>
          <w:jc w:val="right"/>
          <w:rPr>
            <w:sz w:val="20"/>
            <w:szCs w:val="20"/>
          </w:rPr>
        </w:pPr>
        <w:r w:rsidRPr="00F83411">
          <w:rPr>
            <w:sz w:val="20"/>
            <w:szCs w:val="20"/>
          </w:rPr>
          <w:fldChar w:fldCharType="begin"/>
        </w:r>
        <w:r w:rsidRPr="00F83411">
          <w:rPr>
            <w:sz w:val="20"/>
            <w:szCs w:val="20"/>
          </w:rPr>
          <w:instrText xml:space="preserve"> PAGE   \* MERGEFORMAT </w:instrText>
        </w:r>
        <w:r w:rsidRPr="00F83411">
          <w:rPr>
            <w:sz w:val="20"/>
            <w:szCs w:val="20"/>
          </w:rPr>
          <w:fldChar w:fldCharType="separate"/>
        </w:r>
        <w:r w:rsidRPr="00F83411">
          <w:rPr>
            <w:noProof/>
            <w:sz w:val="20"/>
            <w:szCs w:val="20"/>
          </w:rPr>
          <w:t>2</w:t>
        </w:r>
        <w:r w:rsidRPr="00F83411">
          <w:rPr>
            <w:noProof/>
            <w:sz w:val="20"/>
            <w:szCs w:val="20"/>
          </w:rPr>
          <w:fldChar w:fldCharType="end"/>
        </w:r>
      </w:p>
    </w:sdtContent>
  </w:sdt>
  <w:p w14:paraId="72A3D3EC" w14:textId="77777777" w:rsidR="00F83411" w:rsidRPr="00F83411" w:rsidRDefault="00F8341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5B009438" w14:paraId="358AC38D" w14:textId="77777777" w:rsidTr="5B009438">
      <w:trPr>
        <w:trHeight w:val="300"/>
      </w:trPr>
      <w:tc>
        <w:tcPr>
          <w:tcW w:w="3120" w:type="dxa"/>
        </w:tcPr>
        <w:p w14:paraId="67D7A804" w14:textId="1BF16DBF" w:rsidR="5B009438" w:rsidRDefault="5B009438" w:rsidP="5B009438">
          <w:pPr>
            <w:pStyle w:val="Header"/>
            <w:ind w:left="-115"/>
          </w:pPr>
        </w:p>
      </w:tc>
      <w:tc>
        <w:tcPr>
          <w:tcW w:w="3120" w:type="dxa"/>
        </w:tcPr>
        <w:p w14:paraId="3AFE53A7" w14:textId="12CC0B48" w:rsidR="5B009438" w:rsidRDefault="5B009438" w:rsidP="5B009438">
          <w:pPr>
            <w:pStyle w:val="Header"/>
            <w:jc w:val="center"/>
          </w:pPr>
        </w:p>
      </w:tc>
      <w:tc>
        <w:tcPr>
          <w:tcW w:w="3120" w:type="dxa"/>
        </w:tcPr>
        <w:p w14:paraId="7D331D60" w14:textId="1636C469" w:rsidR="5B009438" w:rsidRDefault="5B009438" w:rsidP="5B009438">
          <w:pPr>
            <w:pStyle w:val="Header"/>
            <w:ind w:right="-115"/>
            <w:jc w:val="right"/>
          </w:pPr>
        </w:p>
      </w:tc>
    </w:tr>
  </w:tbl>
  <w:p w14:paraId="6FAACA66" w14:textId="54C0724C" w:rsidR="5B009438" w:rsidRDefault="5B009438" w:rsidP="5B009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7F782" w14:textId="77777777" w:rsidR="00137AD8" w:rsidRDefault="00137AD8" w:rsidP="00800C13">
      <w:pPr>
        <w:spacing w:line="240" w:lineRule="auto"/>
      </w:pPr>
      <w:r>
        <w:separator/>
      </w:r>
    </w:p>
  </w:footnote>
  <w:footnote w:type="continuationSeparator" w:id="0">
    <w:p w14:paraId="2E7DE957" w14:textId="77777777" w:rsidR="00137AD8" w:rsidRDefault="00137AD8" w:rsidP="00800C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B41C" w14:textId="2A63E9CE" w:rsidR="00800C13" w:rsidRDefault="5B009438" w:rsidP="5B009438">
    <w:pPr>
      <w:pStyle w:val="Header"/>
      <w:tabs>
        <w:tab w:val="clear" w:pos="4680"/>
        <w:tab w:val="clear" w:pos="9360"/>
        <w:tab w:val="left" w:pos="4080"/>
      </w:tabs>
      <w:jc w:val="center"/>
      <w:rPr>
        <w:rFonts w:ascii="Times New Roman" w:hAnsi="Times New Roman" w:cs="Times New Roman"/>
      </w:rPr>
    </w:pPr>
    <w:r w:rsidRPr="5B009438">
      <w:rPr>
        <w:rFonts w:ascii="Times New Roman" w:hAnsi="Times New Roman" w:cs="Times New Roman"/>
      </w:rPr>
      <w:t>Center for Teaching and Learning (Updated 5/14/2024)</w:t>
    </w:r>
  </w:p>
  <w:p w14:paraId="4B94D5A5" w14:textId="3454BCCB" w:rsidR="00800C13" w:rsidRDefault="00800C13" w:rsidP="00800C1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1B487" w14:textId="2A63E9CE" w:rsidR="00F352EC" w:rsidRPr="00FF499C" w:rsidRDefault="5B009438" w:rsidP="00F352EC">
    <w:pPr>
      <w:pStyle w:val="Header"/>
      <w:tabs>
        <w:tab w:val="clear" w:pos="4680"/>
        <w:tab w:val="clear" w:pos="9360"/>
        <w:tab w:val="left" w:pos="4080"/>
      </w:tabs>
      <w:jc w:val="center"/>
      <w:rPr>
        <w:rFonts w:ascii="Times New Roman" w:hAnsi="Times New Roman" w:cs="Times New Roman"/>
      </w:rPr>
    </w:pPr>
    <w:r w:rsidRPr="5B009438">
      <w:rPr>
        <w:rFonts w:ascii="Times New Roman" w:hAnsi="Times New Roman" w:cs="Times New Roman"/>
      </w:rPr>
      <w:t>Center for Teaching and Learning (Updated 5/14/2024)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8C1A61"/>
    <w:multiLevelType w:val="hybridMultilevel"/>
    <w:tmpl w:val="546AD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2792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C13"/>
    <w:rsid w:val="00035C9B"/>
    <w:rsid w:val="00114E29"/>
    <w:rsid w:val="00137AD8"/>
    <w:rsid w:val="00156379"/>
    <w:rsid w:val="001F3C48"/>
    <w:rsid w:val="002D372F"/>
    <w:rsid w:val="003A32A7"/>
    <w:rsid w:val="003E259A"/>
    <w:rsid w:val="004558FA"/>
    <w:rsid w:val="0046566B"/>
    <w:rsid w:val="004A7721"/>
    <w:rsid w:val="00551BB0"/>
    <w:rsid w:val="005A1333"/>
    <w:rsid w:val="006911B9"/>
    <w:rsid w:val="00766F8D"/>
    <w:rsid w:val="00800C13"/>
    <w:rsid w:val="00A3580A"/>
    <w:rsid w:val="00A718F0"/>
    <w:rsid w:val="00B45024"/>
    <w:rsid w:val="00B7005E"/>
    <w:rsid w:val="00CF23B8"/>
    <w:rsid w:val="00D63B15"/>
    <w:rsid w:val="00F352EC"/>
    <w:rsid w:val="00F83411"/>
    <w:rsid w:val="00FF499C"/>
    <w:rsid w:val="111C99D5"/>
    <w:rsid w:val="17F4D143"/>
    <w:rsid w:val="23D011CE"/>
    <w:rsid w:val="2E9FA5A2"/>
    <w:rsid w:val="4071F445"/>
    <w:rsid w:val="4519B0A4"/>
    <w:rsid w:val="4FB835E5"/>
    <w:rsid w:val="507331C0"/>
    <w:rsid w:val="577DE6C5"/>
    <w:rsid w:val="5B009438"/>
    <w:rsid w:val="5D8F7A0F"/>
    <w:rsid w:val="5DA033D7"/>
    <w:rsid w:val="7192246E"/>
    <w:rsid w:val="77B61E97"/>
    <w:rsid w:val="7C108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6EE8F"/>
  <w15:chartTrackingRefBased/>
  <w15:docId w15:val="{4D23FF5B-65ED-447A-AF4B-C96921BB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Arial" w:hAnsi="Lato"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2A7"/>
    <w:pPr>
      <w:spacing w:after="0" w:line="276" w:lineRule="auto"/>
    </w:pPr>
    <w:rPr>
      <w:rFonts w:ascii="Arial" w:hAnsi="Arial" w:cs="Arial"/>
      <w:szCs w:val="22"/>
      <w:lang w:val="en"/>
    </w:rPr>
  </w:style>
  <w:style w:type="paragraph" w:styleId="Heading1">
    <w:name w:val="heading 1"/>
    <w:basedOn w:val="Normal"/>
    <w:next w:val="Normal"/>
    <w:link w:val="Heading1Char"/>
    <w:autoRedefine/>
    <w:uiPriority w:val="9"/>
    <w:qFormat/>
    <w:rsid w:val="006911B9"/>
    <w:pPr>
      <w:keepNext/>
      <w:keepLines/>
      <w:spacing w:before="240" w:after="240"/>
      <w:jc w:val="center"/>
      <w:outlineLvl w:val="0"/>
    </w:pPr>
    <w:rPr>
      <w:rFonts w:ascii="Calibri" w:eastAsiaTheme="majorEastAsia" w:hAnsi="Calibri"/>
      <w:b/>
      <w:sz w:val="28"/>
      <w:szCs w:val="28"/>
    </w:rPr>
  </w:style>
  <w:style w:type="paragraph" w:styleId="Heading2">
    <w:name w:val="heading 2"/>
    <w:basedOn w:val="Normal"/>
    <w:next w:val="Normal"/>
    <w:link w:val="Heading2Char"/>
    <w:autoRedefine/>
    <w:uiPriority w:val="9"/>
    <w:unhideWhenUsed/>
    <w:qFormat/>
    <w:rsid w:val="006911B9"/>
    <w:pPr>
      <w:keepNext/>
      <w:keepLines/>
      <w:spacing w:before="120" w:after="120"/>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1B9"/>
    <w:rPr>
      <w:rFonts w:ascii="Calibri" w:eastAsiaTheme="majorEastAsia" w:hAnsi="Calibri" w:cs="Arial"/>
      <w:b/>
      <w:sz w:val="28"/>
      <w:szCs w:val="28"/>
      <w:lang w:val="en"/>
    </w:rPr>
  </w:style>
  <w:style w:type="character" w:customStyle="1" w:styleId="Heading2Char">
    <w:name w:val="Heading 2 Char"/>
    <w:basedOn w:val="DefaultParagraphFont"/>
    <w:link w:val="Heading2"/>
    <w:uiPriority w:val="9"/>
    <w:rsid w:val="006911B9"/>
    <w:rPr>
      <w:rFonts w:ascii="Arial" w:eastAsiaTheme="majorEastAsia" w:hAnsi="Arial" w:cstheme="majorBidi"/>
      <w:b/>
      <w:bCs/>
      <w:lang w:val="en"/>
    </w:rPr>
  </w:style>
  <w:style w:type="paragraph" w:styleId="Title">
    <w:name w:val="Title"/>
    <w:basedOn w:val="Normal"/>
    <w:next w:val="Normal"/>
    <w:link w:val="TitleChar"/>
    <w:autoRedefine/>
    <w:uiPriority w:val="10"/>
    <w:qFormat/>
    <w:rsid w:val="00766F8D"/>
    <w:pPr>
      <w:spacing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766F8D"/>
    <w:rPr>
      <w:rFonts w:eastAsiaTheme="majorEastAsia" w:cstheme="majorBidi"/>
      <w:b/>
      <w:spacing w:val="-10"/>
      <w:kern w:val="28"/>
      <w:sz w:val="56"/>
      <w:szCs w:val="56"/>
    </w:rPr>
  </w:style>
  <w:style w:type="paragraph" w:styleId="ListParagraph">
    <w:name w:val="List Paragraph"/>
    <w:basedOn w:val="Normal"/>
    <w:uiPriority w:val="34"/>
    <w:qFormat/>
    <w:rsid w:val="00800C13"/>
    <w:pPr>
      <w:ind w:left="720"/>
      <w:contextualSpacing/>
    </w:pPr>
  </w:style>
  <w:style w:type="paragraph" w:styleId="Header">
    <w:name w:val="header"/>
    <w:basedOn w:val="Normal"/>
    <w:link w:val="HeaderChar"/>
    <w:uiPriority w:val="99"/>
    <w:unhideWhenUsed/>
    <w:rsid w:val="00800C13"/>
    <w:pPr>
      <w:tabs>
        <w:tab w:val="center" w:pos="4680"/>
        <w:tab w:val="right" w:pos="9360"/>
      </w:tabs>
      <w:spacing w:line="240" w:lineRule="auto"/>
    </w:pPr>
  </w:style>
  <w:style w:type="character" w:customStyle="1" w:styleId="HeaderChar">
    <w:name w:val="Header Char"/>
    <w:basedOn w:val="DefaultParagraphFont"/>
    <w:link w:val="Header"/>
    <w:uiPriority w:val="99"/>
    <w:rsid w:val="00800C13"/>
    <w:rPr>
      <w:rFonts w:ascii="Arial" w:hAnsi="Arial" w:cs="Arial"/>
      <w:szCs w:val="22"/>
      <w:lang w:val="en"/>
    </w:rPr>
  </w:style>
  <w:style w:type="paragraph" w:styleId="Footer">
    <w:name w:val="footer"/>
    <w:basedOn w:val="Normal"/>
    <w:link w:val="FooterChar"/>
    <w:uiPriority w:val="99"/>
    <w:unhideWhenUsed/>
    <w:rsid w:val="00800C13"/>
    <w:pPr>
      <w:tabs>
        <w:tab w:val="center" w:pos="4680"/>
        <w:tab w:val="right" w:pos="9360"/>
      </w:tabs>
      <w:spacing w:line="240" w:lineRule="auto"/>
    </w:pPr>
  </w:style>
  <w:style w:type="character" w:customStyle="1" w:styleId="FooterChar">
    <w:name w:val="Footer Char"/>
    <w:basedOn w:val="DefaultParagraphFont"/>
    <w:link w:val="Footer"/>
    <w:uiPriority w:val="99"/>
    <w:rsid w:val="00800C13"/>
    <w:rPr>
      <w:rFonts w:ascii="Arial" w:hAnsi="Arial" w:cs="Arial"/>
      <w:szCs w:val="22"/>
      <w:lang w:val="en"/>
    </w:rPr>
  </w:style>
  <w:style w:type="character" w:styleId="Hyperlink">
    <w:name w:val="Hyperlink"/>
    <w:basedOn w:val="DefaultParagraphFont"/>
    <w:uiPriority w:val="99"/>
    <w:unhideWhenUsed/>
    <w:rsid w:val="00F352EC"/>
    <w:rPr>
      <w:color w:val="0563C1" w:themeColor="hyperlink"/>
      <w:u w:val="single"/>
    </w:rPr>
  </w:style>
  <w:style w:type="character" w:styleId="UnresolvedMention">
    <w:name w:val="Unresolved Mention"/>
    <w:basedOn w:val="DefaultParagraphFont"/>
    <w:uiPriority w:val="99"/>
    <w:semiHidden/>
    <w:unhideWhenUsed/>
    <w:rsid w:val="00F352E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ink/ink1.xml"/><Relationship Id="rId18" Type="http://schemas.openxmlformats.org/officeDocument/2006/relationships/hyperlink" Target="mailto:CTL@sunysuffolk.edu"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raven.sunysuffolk.edu/CollegeBrief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customXml" Target="ink/ink2.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0.png"/><Relationship Id="rId22" Type="http://schemas.openxmlformats.org/officeDocument/2006/relationships/footer" Target="foot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09T20:37:57.88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23,'1526'38,"-80"89,-1352-122,0-5,1-3,74-14,212-19,46 16,49-4,54-30,-315 30,1 10,192 13,-252 3,-79 2,-67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09T20:37:49.29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79,'294'-32,"96"0,-163 18,182 52,111 1,-490-38</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CD637B0E270E49AB77C1000589E2F9" ma:contentTypeVersion="8" ma:contentTypeDescription="Create a new document." ma:contentTypeScope="" ma:versionID="140da67ba769f3439457b96eca68c27f">
  <xsd:schema xmlns:xsd="http://www.w3.org/2001/XMLSchema" xmlns:xs="http://www.w3.org/2001/XMLSchema" xmlns:p="http://schemas.microsoft.com/office/2006/metadata/properties" xmlns:ns2="5d3b6fe7-90cc-4de4-901d-8590d2e233a0" targetNamespace="http://schemas.microsoft.com/office/2006/metadata/properties" ma:root="true" ma:fieldsID="92180c84dc5c5a00ac6639af1bdde41f" ns2:_="">
    <xsd:import namespace="5d3b6fe7-90cc-4de4-901d-8590d2e233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b6fe7-90cc-4de4-901d-8590d2e233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137049-D832-448D-BA00-2B30CD9856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8DCE1F-EED3-49AA-A00F-1DB00A15AF06}">
  <ds:schemaRefs>
    <ds:schemaRef ds:uri="http://schemas.microsoft.com/sharepoint/v3/contenttype/forms"/>
  </ds:schemaRefs>
</ds:datastoreItem>
</file>

<file path=customXml/itemProps3.xml><?xml version="1.0" encoding="utf-8"?>
<ds:datastoreItem xmlns:ds="http://schemas.openxmlformats.org/officeDocument/2006/customXml" ds:itemID="{DDA40974-68F0-47A8-9C28-1FD29AB98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b6fe7-90cc-4de4-901d-8590d2e23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314</Words>
  <Characters>1794</Characters>
  <Application>Microsoft Office Word</Application>
  <DocSecurity>0</DocSecurity>
  <Lines>14</Lines>
  <Paragraphs>4</Paragraphs>
  <ScaleCrop>false</ScaleCrop>
  <Company>Suffolk County Community College</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Hill</dc:creator>
  <cp:keywords/>
  <dc:description/>
  <cp:lastModifiedBy>Alexandra Belanich</cp:lastModifiedBy>
  <cp:revision>9</cp:revision>
  <cp:lastPrinted>2024-05-09T16:32:00Z</cp:lastPrinted>
  <dcterms:created xsi:type="dcterms:W3CDTF">2024-05-14T19:01:00Z</dcterms:created>
  <dcterms:modified xsi:type="dcterms:W3CDTF">2026-08-28T16:30:00Z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0x01010057CD637B0E270E49AB77C1000589E2F9</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{"FileActivityType":"9","FileActivityTimeStamp":"2024-05-14T20:03:42.300Z","FileActivityUsersOnPage":[{"DisplayName":"Alexandra Belanich","Id":"belania@sunysuffolk.edu"}],"FileActivityNavigationId":null}</vt:lpwstr>
  </property>
  <property fmtid="{D5CDD505-2E9C-101B-9397-08002B2CF9AE}" pid="8" name="TriggerFlowInfo">
    <vt:lpwstr/>
  </property>
</Properties>
</file>